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77E80" w14:textId="77777777" w:rsidR="004B2FD3" w:rsidRPr="001B2E97" w:rsidRDefault="001B2E97" w:rsidP="004B2FD3">
      <w:pPr>
        <w:jc w:val="center"/>
        <w:rPr>
          <w:b/>
          <w:i/>
          <w:color w:val="000000"/>
          <w:sz w:val="24"/>
          <w:szCs w:val="24"/>
        </w:rPr>
      </w:pPr>
      <w:r w:rsidRPr="00915F30">
        <w:rPr>
          <w:rFonts w:eastAsia="Calibri"/>
          <w:b/>
          <w:bCs/>
          <w:iCs/>
          <w:color w:val="000000"/>
          <w:sz w:val="24"/>
          <w:szCs w:val="24"/>
          <w:lang w:val="uk-UA" w:eastAsia="uk-UA"/>
        </w:rPr>
        <w:t>Обґрунтування закупівлі:</w:t>
      </w:r>
      <w:r w:rsidR="004B2FD3" w:rsidRPr="004B2FD3">
        <w:rPr>
          <w:b/>
          <w:i/>
          <w:sz w:val="26"/>
        </w:rPr>
        <w:t xml:space="preserve"> </w:t>
      </w:r>
      <w:proofErr w:type="spellStart"/>
      <w:r w:rsidR="004B2FD3" w:rsidRPr="00E41D7F">
        <w:rPr>
          <w:b/>
          <w:i/>
          <w:sz w:val="26"/>
        </w:rPr>
        <w:t>Поточний</w:t>
      </w:r>
      <w:proofErr w:type="spellEnd"/>
      <w:r w:rsidR="004B2FD3" w:rsidRPr="00E41D7F">
        <w:rPr>
          <w:b/>
          <w:i/>
          <w:sz w:val="26"/>
        </w:rPr>
        <w:t xml:space="preserve"> ремонт </w:t>
      </w:r>
      <w:proofErr w:type="spellStart"/>
      <w:r w:rsidR="004B2FD3">
        <w:rPr>
          <w:b/>
          <w:i/>
          <w:sz w:val="26"/>
        </w:rPr>
        <w:t>басейну</w:t>
      </w:r>
      <w:proofErr w:type="spellEnd"/>
      <w:r w:rsidR="004B2FD3" w:rsidRPr="00E41D7F">
        <w:rPr>
          <w:b/>
          <w:i/>
          <w:sz w:val="26"/>
        </w:rPr>
        <w:t xml:space="preserve"> </w:t>
      </w:r>
      <w:proofErr w:type="spellStart"/>
      <w:r w:rsidR="004B2FD3" w:rsidRPr="00E41D7F">
        <w:rPr>
          <w:b/>
          <w:i/>
          <w:sz w:val="26"/>
        </w:rPr>
        <w:t>комунального</w:t>
      </w:r>
      <w:proofErr w:type="spellEnd"/>
      <w:r w:rsidR="004B2FD3" w:rsidRPr="00E41D7F">
        <w:rPr>
          <w:b/>
          <w:i/>
          <w:sz w:val="26"/>
        </w:rPr>
        <w:t xml:space="preserve"> закладу </w:t>
      </w:r>
      <w:proofErr w:type="spellStart"/>
      <w:r w:rsidR="004B2FD3">
        <w:rPr>
          <w:b/>
          <w:i/>
          <w:sz w:val="26"/>
        </w:rPr>
        <w:t>загальної</w:t>
      </w:r>
      <w:proofErr w:type="spellEnd"/>
      <w:r w:rsidR="004B2FD3">
        <w:rPr>
          <w:b/>
          <w:i/>
          <w:sz w:val="26"/>
        </w:rPr>
        <w:t xml:space="preserve"> </w:t>
      </w:r>
      <w:proofErr w:type="spellStart"/>
      <w:r w:rsidR="004B2FD3">
        <w:rPr>
          <w:b/>
          <w:i/>
          <w:sz w:val="26"/>
        </w:rPr>
        <w:t>середньої</w:t>
      </w:r>
      <w:proofErr w:type="spellEnd"/>
      <w:r w:rsidR="004B2FD3">
        <w:rPr>
          <w:b/>
          <w:i/>
          <w:sz w:val="26"/>
        </w:rPr>
        <w:t xml:space="preserve"> </w:t>
      </w:r>
      <w:proofErr w:type="spellStart"/>
      <w:r w:rsidR="004B2FD3">
        <w:rPr>
          <w:b/>
          <w:i/>
          <w:sz w:val="26"/>
        </w:rPr>
        <w:t>освіти</w:t>
      </w:r>
      <w:proofErr w:type="spellEnd"/>
      <w:r w:rsidR="004B2FD3">
        <w:rPr>
          <w:b/>
          <w:i/>
          <w:sz w:val="26"/>
        </w:rPr>
        <w:t xml:space="preserve"> «</w:t>
      </w:r>
      <w:proofErr w:type="spellStart"/>
      <w:r w:rsidR="004B2FD3" w:rsidRPr="00E41D7F">
        <w:rPr>
          <w:b/>
          <w:i/>
          <w:sz w:val="26"/>
        </w:rPr>
        <w:t>Луцький</w:t>
      </w:r>
      <w:proofErr w:type="spellEnd"/>
      <w:r w:rsidR="004B2FD3" w:rsidRPr="00E41D7F">
        <w:rPr>
          <w:b/>
          <w:i/>
          <w:sz w:val="26"/>
        </w:rPr>
        <w:t xml:space="preserve"> </w:t>
      </w:r>
      <w:proofErr w:type="spellStart"/>
      <w:r w:rsidR="004B2FD3" w:rsidRPr="00E41D7F">
        <w:rPr>
          <w:b/>
          <w:i/>
          <w:sz w:val="26"/>
        </w:rPr>
        <w:t>ліцей</w:t>
      </w:r>
      <w:proofErr w:type="spellEnd"/>
      <w:r w:rsidR="004B2FD3" w:rsidRPr="00E41D7F">
        <w:rPr>
          <w:b/>
          <w:i/>
          <w:sz w:val="26"/>
        </w:rPr>
        <w:t xml:space="preserve"> №</w:t>
      </w:r>
      <w:r w:rsidR="004B2FD3">
        <w:rPr>
          <w:b/>
          <w:i/>
          <w:sz w:val="26"/>
        </w:rPr>
        <w:t>26</w:t>
      </w:r>
      <w:r w:rsidR="004B2FD3" w:rsidRPr="00E41D7F">
        <w:rPr>
          <w:b/>
          <w:i/>
          <w:sz w:val="26"/>
        </w:rPr>
        <w:t xml:space="preserve"> </w:t>
      </w:r>
      <w:proofErr w:type="spellStart"/>
      <w:r w:rsidR="004B2FD3" w:rsidRPr="00E41D7F">
        <w:rPr>
          <w:b/>
          <w:i/>
          <w:sz w:val="26"/>
        </w:rPr>
        <w:t>Луцької</w:t>
      </w:r>
      <w:proofErr w:type="spellEnd"/>
      <w:r w:rsidR="004B2FD3" w:rsidRPr="00E41D7F">
        <w:rPr>
          <w:b/>
          <w:i/>
          <w:sz w:val="26"/>
        </w:rPr>
        <w:t xml:space="preserve"> </w:t>
      </w:r>
      <w:proofErr w:type="spellStart"/>
      <w:r w:rsidR="004B2FD3" w:rsidRPr="00E41D7F">
        <w:rPr>
          <w:b/>
          <w:i/>
          <w:sz w:val="26"/>
        </w:rPr>
        <w:t>міської</w:t>
      </w:r>
      <w:proofErr w:type="spellEnd"/>
      <w:r w:rsidR="004B2FD3" w:rsidRPr="00E41D7F">
        <w:rPr>
          <w:b/>
          <w:i/>
          <w:sz w:val="26"/>
        </w:rPr>
        <w:t xml:space="preserve"> р</w:t>
      </w:r>
      <w:r w:rsidR="004B2FD3">
        <w:rPr>
          <w:b/>
          <w:i/>
          <w:sz w:val="26"/>
        </w:rPr>
        <w:t xml:space="preserve">ади»  на </w:t>
      </w:r>
      <w:proofErr w:type="spellStart"/>
      <w:r w:rsidR="004B2FD3">
        <w:rPr>
          <w:b/>
          <w:i/>
          <w:sz w:val="26"/>
        </w:rPr>
        <w:t>вул</w:t>
      </w:r>
      <w:proofErr w:type="spellEnd"/>
      <w:r w:rsidR="004B2FD3">
        <w:rPr>
          <w:b/>
          <w:i/>
          <w:sz w:val="26"/>
        </w:rPr>
        <w:t>. Кравчука</w:t>
      </w:r>
      <w:r w:rsidR="004B2FD3" w:rsidRPr="00E41D7F">
        <w:rPr>
          <w:b/>
          <w:i/>
          <w:sz w:val="26"/>
        </w:rPr>
        <w:t>,</w:t>
      </w:r>
      <w:r w:rsidR="004B2FD3">
        <w:rPr>
          <w:b/>
          <w:i/>
          <w:sz w:val="26"/>
        </w:rPr>
        <w:t xml:space="preserve"> 30</w:t>
      </w:r>
      <w:r w:rsidR="004B2FD3" w:rsidRPr="00E41D7F">
        <w:rPr>
          <w:b/>
          <w:i/>
          <w:sz w:val="26"/>
        </w:rPr>
        <w:t xml:space="preserve"> у м.</w:t>
      </w:r>
    </w:p>
    <w:p w14:paraId="299CBC0F" w14:textId="77777777" w:rsidR="001B2E97" w:rsidRPr="001B2E97" w:rsidRDefault="001B2E97" w:rsidP="001B2E97">
      <w:pPr>
        <w:jc w:val="center"/>
        <w:rPr>
          <w:b/>
          <w:i/>
          <w:color w:val="000000"/>
          <w:sz w:val="24"/>
          <w:szCs w:val="24"/>
        </w:rPr>
      </w:pPr>
      <w:r w:rsidRPr="001B2E97">
        <w:rPr>
          <w:b/>
          <w:i/>
          <w:color w:val="000000"/>
          <w:sz w:val="24"/>
          <w:szCs w:val="24"/>
        </w:rPr>
        <w:t>.</w:t>
      </w:r>
    </w:p>
    <w:p w14:paraId="7CE750D4" w14:textId="77777777" w:rsidR="001B2E97" w:rsidRPr="00735A98" w:rsidRDefault="001B2E97" w:rsidP="001B2E97">
      <w:pPr>
        <w:tabs>
          <w:tab w:val="left" w:pos="8080"/>
        </w:tabs>
        <w:spacing w:line="228" w:lineRule="auto"/>
        <w:ind w:right="140"/>
        <w:jc w:val="center"/>
        <w:rPr>
          <w:sz w:val="24"/>
          <w:szCs w:val="24"/>
          <w:lang w:val="uk-UA" w:eastAsia="uk-UA"/>
        </w:rPr>
      </w:pPr>
    </w:p>
    <w:p w14:paraId="5114DCDC" w14:textId="77777777" w:rsidR="001B2E97" w:rsidRPr="00735A98" w:rsidRDefault="001B2E97" w:rsidP="001B2E97">
      <w:pPr>
        <w:jc w:val="center"/>
        <w:rPr>
          <w:b/>
          <w:noProof/>
          <w:sz w:val="24"/>
          <w:szCs w:val="24"/>
        </w:rPr>
      </w:pPr>
      <w:r w:rsidRPr="00735A98">
        <w:rPr>
          <w:sz w:val="24"/>
          <w:szCs w:val="24"/>
          <w:lang w:val="uk-UA" w:eastAsia="uk-UA"/>
        </w:rPr>
        <w:t xml:space="preserve">Код </w:t>
      </w:r>
      <w:r w:rsidRPr="00735A98">
        <w:rPr>
          <w:bCs/>
          <w:color w:val="000000"/>
          <w:sz w:val="24"/>
          <w:szCs w:val="24"/>
        </w:rPr>
        <w:t xml:space="preserve">ДК 021:2015: 45450000-6— </w:t>
      </w:r>
      <w:proofErr w:type="spellStart"/>
      <w:r w:rsidRPr="00735A98">
        <w:rPr>
          <w:bCs/>
          <w:color w:val="000000"/>
          <w:sz w:val="24"/>
          <w:szCs w:val="24"/>
        </w:rPr>
        <w:t>Інші</w:t>
      </w:r>
      <w:proofErr w:type="spellEnd"/>
      <w:r w:rsidRPr="00735A98">
        <w:rPr>
          <w:bCs/>
          <w:color w:val="000000"/>
          <w:sz w:val="24"/>
          <w:szCs w:val="24"/>
        </w:rPr>
        <w:t xml:space="preserve"> </w:t>
      </w:r>
      <w:proofErr w:type="spellStart"/>
      <w:r w:rsidRPr="00735A98">
        <w:rPr>
          <w:bCs/>
          <w:color w:val="000000"/>
          <w:sz w:val="24"/>
          <w:szCs w:val="24"/>
        </w:rPr>
        <w:t>завершальні</w:t>
      </w:r>
      <w:proofErr w:type="spellEnd"/>
      <w:r w:rsidRPr="00735A98">
        <w:rPr>
          <w:bCs/>
          <w:color w:val="000000"/>
          <w:sz w:val="24"/>
          <w:szCs w:val="24"/>
        </w:rPr>
        <w:t xml:space="preserve"> </w:t>
      </w:r>
      <w:proofErr w:type="spellStart"/>
      <w:r w:rsidRPr="00735A98">
        <w:rPr>
          <w:bCs/>
          <w:color w:val="000000"/>
          <w:sz w:val="24"/>
          <w:szCs w:val="24"/>
        </w:rPr>
        <w:t>будівельні</w:t>
      </w:r>
      <w:proofErr w:type="spellEnd"/>
      <w:r w:rsidRPr="00735A98">
        <w:rPr>
          <w:bCs/>
          <w:color w:val="000000"/>
          <w:sz w:val="24"/>
          <w:szCs w:val="24"/>
        </w:rPr>
        <w:t xml:space="preserve"> </w:t>
      </w:r>
      <w:proofErr w:type="spellStart"/>
      <w:r w:rsidRPr="00735A98">
        <w:rPr>
          <w:bCs/>
          <w:color w:val="000000"/>
          <w:sz w:val="24"/>
          <w:szCs w:val="24"/>
        </w:rPr>
        <w:t>роботи</w:t>
      </w:r>
      <w:proofErr w:type="spellEnd"/>
    </w:p>
    <w:p w14:paraId="2869C9E7" w14:textId="77777777" w:rsidR="001B2E97" w:rsidRPr="00915F30" w:rsidRDefault="001B2E97" w:rsidP="001B2E97">
      <w:pPr>
        <w:jc w:val="center"/>
        <w:rPr>
          <w:sz w:val="24"/>
          <w:szCs w:val="24"/>
          <w:lang w:val="uk-UA" w:eastAsia="uk-UA"/>
        </w:rPr>
      </w:pPr>
    </w:p>
    <w:p w14:paraId="7D735E8F" w14:textId="77777777" w:rsidR="001B2E97" w:rsidRDefault="001B2E97" w:rsidP="001B2E97">
      <w:pPr>
        <w:jc w:val="center"/>
        <w:rPr>
          <w:sz w:val="24"/>
          <w:szCs w:val="24"/>
          <w:lang w:val="uk-UA" w:eastAsia="uk-UA"/>
        </w:rPr>
      </w:pPr>
      <w:r w:rsidRPr="00734C5D">
        <w:rPr>
          <w:sz w:val="24"/>
          <w:szCs w:val="24"/>
          <w:lang w:val="uk-UA" w:eastAsia="uk-UA"/>
        </w:rPr>
        <w:t>Закупівля</w:t>
      </w:r>
      <w:r w:rsidRPr="008E0463">
        <w:rPr>
          <w:sz w:val="24"/>
          <w:szCs w:val="24"/>
          <w:lang w:val="uk-UA" w:eastAsia="uk-UA"/>
        </w:rPr>
        <w:t>:</w:t>
      </w:r>
      <w:r w:rsidRPr="008E0463">
        <w:rPr>
          <w:b/>
          <w:bCs/>
          <w:sz w:val="24"/>
          <w:szCs w:val="24"/>
        </w:rPr>
        <w:t xml:space="preserve"> </w:t>
      </w:r>
      <w:r w:rsidR="008E0463" w:rsidRPr="008E0463">
        <w:rPr>
          <w:b/>
          <w:bCs/>
          <w:sz w:val="24"/>
          <w:szCs w:val="24"/>
          <w:shd w:val="clear" w:color="auto" w:fill="F3F7FA"/>
        </w:rPr>
        <w:t>UA-2024-08-02-008151-a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3470"/>
        <w:gridCol w:w="3294"/>
        <w:gridCol w:w="3443"/>
      </w:tblGrid>
      <w:tr w:rsidR="001B2E97" w14:paraId="2B229745" w14:textId="77777777" w:rsidTr="0088532F">
        <w:trPr>
          <w:trHeight w:val="1599"/>
        </w:trPr>
        <w:tc>
          <w:tcPr>
            <w:tcW w:w="3470" w:type="dxa"/>
          </w:tcPr>
          <w:p w14:paraId="4DFF8444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Найменування предмета закупівлі із зазначенням коду</w:t>
            </w:r>
          </w:p>
        </w:tc>
        <w:tc>
          <w:tcPr>
            <w:tcW w:w="3294" w:type="dxa"/>
          </w:tcPr>
          <w:p w14:paraId="5E820955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3443" w:type="dxa"/>
          </w:tcPr>
          <w:p w14:paraId="3DACD98C" w14:textId="77777777" w:rsidR="001B2E97" w:rsidRPr="008A49E2" w:rsidRDefault="001B2E97" w:rsidP="0088532F">
            <w:pPr>
              <w:jc w:val="center"/>
              <w:rPr>
                <w:sz w:val="24"/>
                <w:szCs w:val="24"/>
                <w:lang w:eastAsia="uk-UA"/>
              </w:rPr>
            </w:pPr>
            <w:r w:rsidRPr="008A49E2">
              <w:rPr>
                <w:sz w:val="24"/>
                <w:szCs w:val="24"/>
                <w:lang w:eastAsia="uk-UA"/>
              </w:rPr>
              <w:t>Обґрунтування очікуваної вартості предмета закупівлі, розміру бюджетного призначення</w:t>
            </w:r>
          </w:p>
        </w:tc>
      </w:tr>
      <w:tr w:rsidR="001B2E97" w14:paraId="4FD70822" w14:textId="77777777" w:rsidTr="0088532F">
        <w:trPr>
          <w:trHeight w:val="400"/>
        </w:trPr>
        <w:tc>
          <w:tcPr>
            <w:tcW w:w="3470" w:type="dxa"/>
          </w:tcPr>
          <w:p w14:paraId="6911E983" w14:textId="77777777" w:rsidR="001B2E97" w:rsidRPr="004B2FD3" w:rsidRDefault="004B2FD3" w:rsidP="0088532F">
            <w:pPr>
              <w:jc w:val="both"/>
              <w:rPr>
                <w:sz w:val="24"/>
                <w:szCs w:val="24"/>
              </w:rPr>
            </w:pPr>
            <w:r w:rsidRPr="004B2FD3">
              <w:rPr>
                <w:sz w:val="24"/>
                <w:szCs w:val="24"/>
              </w:rPr>
              <w:t>Поточний ремонт басейну комунального закладу загальної середньої освіти «Луцький ліцей №26 Луцької міської ради»  на вул. Кравчука, 30 у м.</w:t>
            </w:r>
          </w:p>
          <w:p w14:paraId="6F383050" w14:textId="77777777" w:rsidR="004B2FD3" w:rsidRPr="004B2FD3" w:rsidRDefault="004B2FD3" w:rsidP="0088532F">
            <w:pPr>
              <w:jc w:val="both"/>
              <w:rPr>
                <w:b/>
                <w:sz w:val="24"/>
                <w:szCs w:val="24"/>
                <w:lang w:eastAsia="uk-UA"/>
              </w:rPr>
            </w:pPr>
          </w:p>
          <w:p w14:paraId="59A25237" w14:textId="77777777" w:rsidR="001B2E97" w:rsidRPr="00735A98" w:rsidRDefault="001B2E97" w:rsidP="0088532F">
            <w:pPr>
              <w:jc w:val="both"/>
              <w:rPr>
                <w:b/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</w:t>
            </w:r>
            <w:r w:rsidRPr="00735A98">
              <w:rPr>
                <w:sz w:val="24"/>
                <w:szCs w:val="24"/>
                <w:lang w:eastAsia="uk-UA"/>
              </w:rPr>
              <w:t xml:space="preserve">од </w:t>
            </w:r>
            <w:r>
              <w:rPr>
                <w:bCs/>
                <w:color w:val="000000"/>
                <w:sz w:val="24"/>
                <w:szCs w:val="24"/>
              </w:rPr>
              <w:t>ДК 021:2015: 45450000-6:</w:t>
            </w:r>
            <w:r w:rsidRPr="00735A98">
              <w:rPr>
                <w:bCs/>
                <w:color w:val="000000"/>
                <w:sz w:val="24"/>
                <w:szCs w:val="24"/>
              </w:rPr>
              <w:t xml:space="preserve"> Інші завершальні будівельні роботи</w:t>
            </w:r>
          </w:p>
          <w:p w14:paraId="4338EA36" w14:textId="77777777" w:rsidR="001B2E97" w:rsidRDefault="001B2E97" w:rsidP="0088532F">
            <w:pPr>
              <w:tabs>
                <w:tab w:val="left" w:pos="8080"/>
              </w:tabs>
              <w:spacing w:line="228" w:lineRule="auto"/>
              <w:ind w:right="140"/>
              <w:jc w:val="both"/>
              <w:rPr>
                <w:rFonts w:eastAsia="Calibri"/>
                <w:bCs/>
                <w:iCs/>
                <w:color w:val="000000"/>
                <w:sz w:val="24"/>
                <w:szCs w:val="24"/>
                <w:highlight w:val="yellow"/>
                <w:lang w:eastAsia="uk-UA"/>
              </w:rPr>
            </w:pPr>
          </w:p>
          <w:p w14:paraId="797DF879" w14:textId="77777777" w:rsidR="001B2E97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294" w:type="dxa"/>
          </w:tcPr>
          <w:p w14:paraId="70B23882" w14:textId="77777777" w:rsidR="001B2E97" w:rsidRDefault="001B2E97" w:rsidP="0088532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8A49E2">
              <w:rPr>
                <w:b/>
                <w:sz w:val="24"/>
                <w:szCs w:val="24"/>
                <w:lang w:eastAsia="uk-UA"/>
              </w:rPr>
              <w:t>ТЕХНІЧНЕ ЗАВДАННЯ</w:t>
            </w:r>
          </w:p>
          <w:p w14:paraId="002ECB7E" w14:textId="77777777" w:rsidR="001B2E97" w:rsidRPr="004B2FD3" w:rsidRDefault="004B2FD3" w:rsidP="0088532F">
            <w:pPr>
              <w:jc w:val="both"/>
              <w:rPr>
                <w:sz w:val="24"/>
                <w:szCs w:val="24"/>
                <w:lang w:eastAsia="uk-UA"/>
              </w:rPr>
            </w:pPr>
            <w:r w:rsidRPr="004B2FD3">
              <w:rPr>
                <w:b/>
                <w:sz w:val="26"/>
              </w:rPr>
              <w:t>Поточний ремонт басейну комунального закладу загальної середньої освіти «Луцький ліцей №26 Луцької міської ради»  на вул. Кравчука, 30 у м.</w:t>
            </w:r>
          </w:p>
          <w:p w14:paraId="1E41426B" w14:textId="77777777" w:rsidR="001B2E97" w:rsidRPr="003315EA" w:rsidRDefault="001B2E97" w:rsidP="0088532F">
            <w:pPr>
              <w:ind w:firstLine="708"/>
              <w:jc w:val="both"/>
              <w:rPr>
                <w:sz w:val="24"/>
                <w:szCs w:val="24"/>
                <w:lang w:eastAsia="uk-UA"/>
              </w:rPr>
            </w:pPr>
            <w:r w:rsidRPr="003315EA">
              <w:rPr>
                <w:sz w:val="24"/>
                <w:szCs w:val="24"/>
                <w:lang w:eastAsia="uk-UA"/>
              </w:rPr>
              <w:t>В ціну тендерної пропозиції включити вартість всіх матеріалів, конструкцій, виробів, устаткування та обладнання, які необхідні для виконання наступних робіт.</w:t>
            </w:r>
          </w:p>
          <w:p w14:paraId="489DCBB4" w14:textId="77777777" w:rsidR="001B2E97" w:rsidRPr="008A49E2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</w:p>
        </w:tc>
        <w:tc>
          <w:tcPr>
            <w:tcW w:w="3443" w:type="dxa"/>
          </w:tcPr>
          <w:p w14:paraId="689C8F88" w14:textId="77777777" w:rsidR="001B2E97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очікуваної вартості предмета закупівлі обумовлено статистичним аналізом загальнодоступної інформації (загальнодоступної інформації в мережі Інтернет, а також в електронній системі </w:t>
            </w:r>
            <w:proofErr w:type="spellStart"/>
            <w:r>
              <w:rPr>
                <w:sz w:val="24"/>
                <w:szCs w:val="24"/>
                <w:lang w:eastAsia="uk-UA"/>
              </w:rPr>
              <w:t>закупівель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Prozorro</w:t>
            </w:r>
            <w:r>
              <w:rPr>
                <w:sz w:val="24"/>
                <w:szCs w:val="24"/>
                <w:lang w:eastAsia="uk-UA"/>
              </w:rPr>
              <w:t>, аналізу закупівельних цін попередніх років).</w:t>
            </w:r>
          </w:p>
          <w:p w14:paraId="593B37C3" w14:textId="77777777" w:rsidR="001B2E97" w:rsidRPr="00E56A0E" w:rsidRDefault="001B2E97" w:rsidP="0088532F">
            <w:pPr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Розмір бюджетного призначення складає                    </w:t>
            </w:r>
            <w:r w:rsidR="004B2FD3">
              <w:rPr>
                <w:noProof/>
                <w:sz w:val="24"/>
                <w:szCs w:val="24"/>
              </w:rPr>
              <w:t>1 140 855</w:t>
            </w:r>
            <w:r>
              <w:rPr>
                <w:noProof/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  <w:lang w:eastAsia="uk-UA"/>
              </w:rPr>
              <w:t>грн. у межах затверджених орієнтовних обсягів фінансування на 2024 рік.</w:t>
            </w:r>
          </w:p>
        </w:tc>
      </w:tr>
    </w:tbl>
    <w:p w14:paraId="075FE775" w14:textId="77777777" w:rsidR="001B2E97" w:rsidRDefault="001B2E97" w:rsidP="001B2E97">
      <w:pPr>
        <w:jc w:val="center"/>
        <w:rPr>
          <w:sz w:val="24"/>
          <w:szCs w:val="24"/>
          <w:lang w:val="uk-UA" w:eastAsia="uk-UA"/>
        </w:rPr>
      </w:pPr>
    </w:p>
    <w:p w14:paraId="053F2496" w14:textId="77777777" w:rsidR="004B2FD3" w:rsidRDefault="004B2FD3" w:rsidP="001B2E97">
      <w:pPr>
        <w:jc w:val="center"/>
        <w:rPr>
          <w:sz w:val="24"/>
          <w:szCs w:val="24"/>
          <w:lang w:val="uk-UA" w:eastAsia="uk-UA"/>
        </w:rPr>
      </w:pPr>
    </w:p>
    <w:p w14:paraId="626B40FE" w14:textId="77777777" w:rsidR="001B2E97" w:rsidRDefault="001B2E97" w:rsidP="001B2E97">
      <w:p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t>Об’єми робіт</w:t>
      </w:r>
    </w:p>
    <w:p w14:paraId="47A93A72" w14:textId="77777777" w:rsidR="004B2FD3" w:rsidRDefault="004B2FD3" w:rsidP="001B2E97">
      <w:pPr>
        <w:jc w:val="both"/>
        <w:rPr>
          <w:sz w:val="24"/>
          <w:szCs w:val="24"/>
          <w:lang w:val="uk-UA" w:eastAsia="uk-UA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4B2FD3" w:rsidRPr="00323A7A" w14:paraId="71F0E311" w14:textId="77777777" w:rsidTr="004B2FD3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341004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№</w:t>
            </w:r>
          </w:p>
          <w:p w14:paraId="625732CE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45025F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</w:p>
          <w:p w14:paraId="6078C1D0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Найменування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робіт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витрат</w:t>
            </w:r>
            <w:proofErr w:type="spellEnd"/>
          </w:p>
          <w:p w14:paraId="13B03776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A4C56BF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Одиниця</w:t>
            </w:r>
            <w:proofErr w:type="spellEnd"/>
          </w:p>
          <w:p w14:paraId="0DA8D606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76897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E43C79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Примітка</w:t>
            </w:r>
            <w:proofErr w:type="spellEnd"/>
          </w:p>
        </w:tc>
      </w:tr>
      <w:tr w:rsidR="004B2FD3" w:rsidRPr="00323A7A" w14:paraId="1C309DAB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FFC8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B87831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7D628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74A7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B0661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5</w:t>
            </w:r>
          </w:p>
        </w:tc>
      </w:tr>
      <w:tr w:rsidR="004B2FD3" w:rsidRPr="00323A7A" w14:paraId="7773A426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837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B735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  <w:u w:val="single"/>
              </w:rPr>
              <w:t>Роздiл</w:t>
            </w:r>
            <w:proofErr w:type="spellEnd"/>
            <w:r w:rsidRPr="00323A7A">
              <w:rPr>
                <w:spacing w:val="-5"/>
                <w:sz w:val="24"/>
                <w:szCs w:val="24"/>
                <w:u w:val="single"/>
              </w:rPr>
              <w:t xml:space="preserve"> 1. </w:t>
            </w:r>
            <w:proofErr w:type="spellStart"/>
            <w:r w:rsidRPr="00323A7A">
              <w:rPr>
                <w:spacing w:val="-5"/>
                <w:sz w:val="24"/>
                <w:szCs w:val="24"/>
                <w:u w:val="single"/>
              </w:rPr>
              <w:t>Перекриття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30F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205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DCCE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5EDB436D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336D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AC8C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496E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E13F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106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165B93A9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9B0B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66C4CC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Установлення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та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розбирання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внутрішніх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металевих</w:t>
            </w:r>
            <w:proofErr w:type="spellEnd"/>
          </w:p>
          <w:p w14:paraId="15988ABF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трубчастих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інвентарних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риштувань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при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висоті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приміщень</w:t>
            </w:r>
            <w:proofErr w:type="spellEnd"/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23A7A">
              <w:rPr>
                <w:spacing w:val="-5"/>
                <w:sz w:val="24"/>
                <w:szCs w:val="24"/>
              </w:rPr>
              <w:t>до 6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0F838D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7A9C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89F7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5DDB93A8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672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EAB43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Очищення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вручну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внутрішніх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поверхонь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стель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від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23A7A">
              <w:rPr>
                <w:spacing w:val="-5"/>
                <w:sz w:val="24"/>
                <w:szCs w:val="24"/>
              </w:rPr>
              <w:t>олійної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>,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перхлорвінілової</w:t>
            </w:r>
            <w:proofErr w:type="spellEnd"/>
            <w:proofErr w:type="gram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фарби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D201A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B89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8BA9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6506438C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75E3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367D9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Очищення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металевих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конструкцій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від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корозії</w:t>
            </w:r>
            <w:proofErr w:type="spellEnd"/>
          </w:p>
          <w:p w14:paraId="55B3B643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металевими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641EA6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F3E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6771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2342A3AF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4879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B1209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Шліфування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поверхонь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з бетону з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забиванням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тріщин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і</w:t>
            </w:r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вибоїн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0FD96E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C08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EE67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60331D00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83D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7639EE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Протравлення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цементної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штукатурки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нейтралізуючим</w:t>
            </w:r>
            <w:proofErr w:type="spellEnd"/>
            <w:r>
              <w:rPr>
                <w:spacing w:val="-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розчином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993D46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69CA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4F89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6FAEDCC7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67DC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93B1D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Фарбування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поверхонь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металу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фарбою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за 1 раз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3D995B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F63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DEF3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29A2678E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A998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6EE3E4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Шпаклювання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стель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шпаклівкою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модифікованою</w:t>
            </w:r>
            <w:proofErr w:type="spellEnd"/>
          </w:p>
          <w:p w14:paraId="3F297A18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цементною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вологостійкою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DC382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356F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A9AF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06A271BD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8947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E48B3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Додавати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на 1 мм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зміни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товщини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шпаклювання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стель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7E80C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949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590F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387673CE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89C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lastRenderedPageBreak/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A6CDF3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Поліпшене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фарбування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полівінілацетатними</w:t>
            </w:r>
            <w:proofErr w:type="spellEnd"/>
          </w:p>
          <w:p w14:paraId="54379C5F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водоемульсійними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сумішами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стель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по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збірних</w:t>
            </w:r>
            <w:proofErr w:type="spellEnd"/>
          </w:p>
          <w:p w14:paraId="7476D216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конструкціях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підготовлених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під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фарбування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68437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ECF3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FE3E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  <w:tr w:rsidR="004B2FD3" w:rsidRPr="00323A7A" w14:paraId="0BB0B659" w14:textId="77777777" w:rsidTr="004B2FD3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732A" w14:textId="77777777" w:rsidR="004B2FD3" w:rsidRPr="00323A7A" w:rsidRDefault="004B2FD3" w:rsidP="001C13AD">
            <w:pPr>
              <w:keepLines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FD71F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pacing w:val="-5"/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Улаштування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поліетиленової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плівки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на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підлогу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для</w:t>
            </w:r>
          </w:p>
          <w:p w14:paraId="19CC70F8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3A7A">
              <w:rPr>
                <w:spacing w:val="-5"/>
                <w:sz w:val="24"/>
                <w:szCs w:val="24"/>
              </w:rPr>
              <w:t>захисту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покриття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чаші</w:t>
            </w:r>
            <w:proofErr w:type="spellEnd"/>
            <w:r w:rsidRPr="00323A7A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23A7A">
              <w:rPr>
                <w:spacing w:val="-5"/>
                <w:sz w:val="24"/>
                <w:szCs w:val="24"/>
              </w:rPr>
              <w:t>басейну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16901E" w14:textId="77777777" w:rsidR="004B2FD3" w:rsidRPr="00323A7A" w:rsidRDefault="004B2FD3" w:rsidP="001C13AD">
            <w:pPr>
              <w:keepLines/>
              <w:autoSpaceDE w:val="0"/>
              <w:autoSpaceDN w:val="0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 xml:space="preserve"> 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751" w14:textId="77777777" w:rsidR="004B2FD3" w:rsidRPr="00323A7A" w:rsidRDefault="004B2FD3" w:rsidP="001C13AD">
            <w:pPr>
              <w:keepLines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323A7A">
              <w:rPr>
                <w:spacing w:val="-5"/>
                <w:sz w:val="24"/>
                <w:szCs w:val="24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ECA" w14:textId="77777777" w:rsidR="004B2FD3" w:rsidRPr="00323A7A" w:rsidRDefault="004B2FD3" w:rsidP="001C1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3A7A">
              <w:rPr>
                <w:sz w:val="24"/>
                <w:szCs w:val="24"/>
              </w:rPr>
              <w:t xml:space="preserve"> </w:t>
            </w:r>
          </w:p>
        </w:tc>
      </w:tr>
    </w:tbl>
    <w:p w14:paraId="15503B71" w14:textId="77777777" w:rsidR="004B2FD3" w:rsidRDefault="004B2FD3" w:rsidP="001B2E97">
      <w:pPr>
        <w:jc w:val="both"/>
        <w:rPr>
          <w:sz w:val="24"/>
          <w:szCs w:val="24"/>
          <w:lang w:val="uk-UA" w:eastAsia="uk-UA"/>
        </w:rPr>
      </w:pPr>
    </w:p>
    <w:p w14:paraId="42051FFD" w14:textId="77777777" w:rsidR="004B2FD3" w:rsidRDefault="004B2FD3" w:rsidP="001B2E97">
      <w:pPr>
        <w:jc w:val="both"/>
        <w:rPr>
          <w:sz w:val="24"/>
          <w:szCs w:val="24"/>
          <w:lang w:val="uk-UA" w:eastAsia="uk-UA"/>
        </w:rPr>
      </w:pPr>
    </w:p>
    <w:p w14:paraId="59A900C1" w14:textId="77777777" w:rsidR="004B2FD3" w:rsidRDefault="004B2FD3" w:rsidP="001B2E97">
      <w:pPr>
        <w:jc w:val="both"/>
        <w:rPr>
          <w:sz w:val="24"/>
          <w:szCs w:val="24"/>
          <w:lang w:val="uk-UA" w:eastAsia="uk-UA"/>
        </w:rPr>
      </w:pPr>
    </w:p>
    <w:p w14:paraId="438ECFC5" w14:textId="77777777" w:rsidR="001B2E97" w:rsidRDefault="001B2E97" w:rsidP="001B2E97">
      <w:pPr>
        <w:jc w:val="both"/>
        <w:rPr>
          <w:sz w:val="24"/>
          <w:szCs w:val="24"/>
          <w:lang w:val="uk-UA" w:eastAsia="uk-UA"/>
        </w:rPr>
      </w:pPr>
    </w:p>
    <w:p w14:paraId="58C5825F" w14:textId="77777777" w:rsidR="001B2E97" w:rsidRPr="00734C5D" w:rsidRDefault="001B2E97" w:rsidP="001B2E97">
      <w:pPr>
        <w:jc w:val="both"/>
        <w:rPr>
          <w:sz w:val="24"/>
          <w:szCs w:val="24"/>
          <w:lang w:val="uk-UA" w:eastAsia="uk-UA"/>
        </w:rPr>
      </w:pPr>
    </w:p>
    <w:tbl>
      <w:tblPr>
        <w:tblW w:w="1029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"/>
        <w:gridCol w:w="10132"/>
        <w:gridCol w:w="80"/>
      </w:tblGrid>
      <w:tr w:rsidR="001B2E97" w14:paraId="7AC6C3ED" w14:textId="77777777" w:rsidTr="0088532F">
        <w:trPr>
          <w:gridBefore w:val="1"/>
          <w:wBefore w:w="81" w:type="dxa"/>
          <w:jc w:val="center"/>
        </w:trPr>
        <w:tc>
          <w:tcPr>
            <w:tcW w:w="10212" w:type="dxa"/>
            <w:gridSpan w:val="2"/>
            <w:hideMark/>
          </w:tcPr>
          <w:p w14:paraId="2C274D21" w14:textId="77777777" w:rsidR="001B2E97" w:rsidRDefault="001B2E97" w:rsidP="0088532F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uk-UA" w:eastAsia="en-US"/>
              </w:rPr>
            </w:pPr>
          </w:p>
        </w:tc>
      </w:tr>
      <w:tr w:rsidR="001B2E97" w14:paraId="4E14A4CA" w14:textId="77777777" w:rsidTr="0088532F">
        <w:trPr>
          <w:gridAfter w:val="1"/>
          <w:wAfter w:w="80" w:type="dxa"/>
          <w:jc w:val="center"/>
        </w:trPr>
        <w:tc>
          <w:tcPr>
            <w:tcW w:w="10213" w:type="dxa"/>
            <w:gridSpan w:val="2"/>
            <w:hideMark/>
          </w:tcPr>
          <w:p w14:paraId="36574C3E" w14:textId="77777777" w:rsidR="001B2E97" w:rsidRDefault="001B2E97" w:rsidP="0088532F">
            <w:pPr>
              <w:keepLines/>
              <w:autoSpaceDE w:val="0"/>
              <w:autoSpaceDN w:val="0"/>
              <w:spacing w:line="276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0902B10D" w14:textId="77777777" w:rsidR="001B2E97" w:rsidRDefault="001B2E97" w:rsidP="001B2E97">
      <w:pPr>
        <w:jc w:val="both"/>
        <w:rPr>
          <w:sz w:val="24"/>
          <w:szCs w:val="22"/>
          <w:lang w:val="uk-UA" w:eastAsia="uk-UA"/>
        </w:rPr>
      </w:pPr>
    </w:p>
    <w:p w14:paraId="474F0721" w14:textId="77777777" w:rsidR="001B2E97" w:rsidRPr="00F935F5" w:rsidRDefault="001B2E97" w:rsidP="001B2E97">
      <w:pPr>
        <w:jc w:val="both"/>
        <w:rPr>
          <w:sz w:val="24"/>
          <w:szCs w:val="24"/>
          <w:highlight w:val="yellow"/>
          <w:lang w:val="uk-UA" w:eastAsia="en-US"/>
        </w:rPr>
      </w:pPr>
      <w:r>
        <w:rPr>
          <w:sz w:val="24"/>
          <w:szCs w:val="22"/>
          <w:lang w:val="uk-UA" w:eastAsia="uk-UA"/>
        </w:rPr>
        <w:t>Уповноважена</w:t>
      </w:r>
      <w:r w:rsidRPr="00F935F5">
        <w:rPr>
          <w:sz w:val="24"/>
          <w:szCs w:val="22"/>
          <w:lang w:val="uk-UA" w:eastAsia="uk-UA"/>
        </w:rPr>
        <w:t xml:space="preserve"> особа                                                       </w:t>
      </w:r>
      <w:r>
        <w:rPr>
          <w:sz w:val="24"/>
          <w:szCs w:val="22"/>
          <w:lang w:val="uk-UA" w:eastAsia="uk-UA"/>
        </w:rPr>
        <w:t xml:space="preserve">                      Оксана </w:t>
      </w:r>
      <w:proofErr w:type="spellStart"/>
      <w:r>
        <w:rPr>
          <w:sz w:val="24"/>
          <w:szCs w:val="22"/>
          <w:lang w:val="uk-UA" w:eastAsia="uk-UA"/>
        </w:rPr>
        <w:t>Гах</w:t>
      </w:r>
      <w:proofErr w:type="spellEnd"/>
    </w:p>
    <w:p w14:paraId="3DD15ACD" w14:textId="77777777" w:rsidR="006734A2" w:rsidRDefault="006734A2"/>
    <w:sectPr w:rsidR="006734A2" w:rsidSect="00F935F5">
      <w:pgSz w:w="11906" w:h="16838" w:code="9"/>
      <w:pgMar w:top="1134" w:right="567" w:bottom="28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D3"/>
    <w:rsid w:val="000634F8"/>
    <w:rsid w:val="001B2E97"/>
    <w:rsid w:val="004B2FD3"/>
    <w:rsid w:val="00543794"/>
    <w:rsid w:val="006734A2"/>
    <w:rsid w:val="007233D3"/>
    <w:rsid w:val="008E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989"/>
  <w15:docId w15:val="{7D5D4E99-F6F2-4486-9DF7-377CCCBE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E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97"/>
    <w:pPr>
      <w:spacing w:after="0" w:line="240" w:lineRule="auto"/>
    </w:pPr>
    <w:rPr>
      <w:rFonts w:ascii="Times New Roman" w:hAnsi="Times New Roman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2</cp:revision>
  <dcterms:created xsi:type="dcterms:W3CDTF">2024-08-02T12:46:00Z</dcterms:created>
  <dcterms:modified xsi:type="dcterms:W3CDTF">2024-08-02T12:46:00Z</dcterms:modified>
</cp:coreProperties>
</file>